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nothing comes to mind 我想不到任何东西（注意mind前面没有my）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think of sth 想出...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situation 情况、情形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right now 现在、立刻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go on vacation 去度假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settle on sth=decide on sth 决定某事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let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>s say 比如说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Saipan 塞班 Fiji 斐济 Okinawa 冲绳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appealing 吸引人的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relatively better 相对来说更好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previously 之前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840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Shawn's</dc:creator>
  <cp:lastModifiedBy>杨帅</cp:lastModifiedBy>
  <dcterms:modified xsi:type="dcterms:W3CDTF">2019-06-04T13:03:42Z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2052-11.1.0.8696</vt:lpwstr>
  </property>
</Properties>
</file>